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206" w:rsidRPr="00164206" w:rsidRDefault="00164206" w:rsidP="00164206">
      <w:pPr>
        <w:widowControl/>
        <w:shd w:val="clear" w:color="auto" w:fill="FFFFFF"/>
        <w:spacing w:after="210"/>
        <w:jc w:val="center"/>
        <w:outlineLvl w:val="1"/>
        <w:rPr>
          <w:rFonts w:ascii="Microsoft YaHei UI" w:eastAsia="Microsoft YaHei UI" w:hAnsi="Microsoft YaHei UI" w:cs="宋体"/>
          <w:color w:val="333333"/>
          <w:spacing w:val="8"/>
          <w:kern w:val="0"/>
          <w:sz w:val="33"/>
          <w:szCs w:val="33"/>
        </w:rPr>
      </w:pPr>
      <w:bookmarkStart w:id="0" w:name="_GoBack"/>
      <w:r w:rsidRPr="00164206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33"/>
          <w:szCs w:val="33"/>
        </w:rPr>
        <w:t>关于征集2020-2021年中国资产评估协会重大研究课题选题的公告</w:t>
      </w:r>
    </w:p>
    <w:bookmarkEnd w:id="0"/>
    <w:p w:rsidR="00164206" w:rsidRPr="00164206" w:rsidRDefault="00164206" w:rsidP="00164206">
      <w:pPr>
        <w:widowControl/>
        <w:shd w:val="clear" w:color="auto" w:fill="FFFFFF"/>
        <w:jc w:val="center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proofErr w:type="gramStart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中评协</w:t>
      </w:r>
      <w:proofErr w:type="gramEnd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公告〔2020〕2号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为做好2020-2021年重大研究课题遴选工作，广泛听取行业内外专家学者的意见和建议，中国资产评估协会（以下简称</w:t>
      </w:r>
      <w:proofErr w:type="gramStart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中评协</w:t>
      </w:r>
      <w:proofErr w:type="gramEnd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）决定开展重大研究课题选题征集工作。现将有关事项公告如下：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left="645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一、征集内容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本次选题征集重点围绕党和国家战略部署和资产评估行业需求、深入推进《资产评估法》实施、推动资产评估行业改革发展等热点难点问题开展，包括资产评估理论与方法研究、实务研究、行业管理与建设研究、行业参与应对突发公共安全事件的措施和长效管理机制等内容。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left="645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二、基本要求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推荐选题要坚持正确政治导向，具有明确的研究目标、较高的学术价值和应用价值，具有创新性，同时充分考虑资产评估行业、监管方、资产评估报告使用人等各方需求。选题文字表述要科学、严谨、规范、简洁，一般不加副标题。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left="645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三、推荐单位和选题数量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各地方评估协会可推荐选题1-3个，其他单位可推荐选题1个。每个选题至多列出3名推荐人，主推荐人为推荐单位人员。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left="645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四、选题的产生和推荐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请推荐单位填写《2020-2021年中国资产评估协会重大研究课题选题推荐表》，含800字左右的文字说明，重点阐述推荐选题的提出背景、行业诉求、应用价值，可以适当阐述研究内容。推荐单位要对选题进行充分论证，力求选题的科学性和规范性。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left="645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五、选题的遴选和采用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proofErr w:type="gramStart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lastRenderedPageBreak/>
        <w:t>中评协</w:t>
      </w:r>
      <w:proofErr w:type="gramEnd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将对征集的选题进行评议和遴选。凡入选的选题，推荐单位应当承诺同意所推荐选题公开征集承</w:t>
      </w:r>
      <w:proofErr w:type="gramStart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研</w:t>
      </w:r>
      <w:proofErr w:type="gramEnd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课题组，不存在知识产权争议。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参加本次选题征集活动的推荐单位和人员在同等情况下可优先获得2020-2021年中评</w:t>
      </w:r>
      <w:proofErr w:type="gramStart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协重大</w:t>
      </w:r>
      <w:proofErr w:type="gramEnd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研究课题资助。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left="645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六、报送时间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各推荐单位请于2020年3月31日前将《2020-2021年中国资产评估协会重大研究课题选题推荐表》电子版发送至</w:t>
      </w:r>
      <w:proofErr w:type="gramStart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中评协</w:t>
      </w:r>
      <w:proofErr w:type="gramEnd"/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邮箱keti@cas.org.cn，主题标注“重大研究课题选题推荐”字样。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联系人：周洁 88014220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 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附件：2020-2021</w:t>
      </w:r>
      <w:r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年中国资产评估协会重大研究课题选题推荐表</w:t>
      </w:r>
    </w:p>
    <w:p w:rsidR="00164206" w:rsidRPr="00164206" w:rsidRDefault="00164206" w:rsidP="00164206">
      <w:pPr>
        <w:widowControl/>
        <w:shd w:val="clear" w:color="auto" w:fill="FFFFFF"/>
        <w:spacing w:line="510" w:lineRule="atLeast"/>
        <w:ind w:firstLine="480"/>
        <w:jc w:val="lef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4206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br/>
      </w:r>
    </w:p>
    <w:p w:rsidR="0079720B" w:rsidRPr="00164206" w:rsidRDefault="00164206" w:rsidP="00164206">
      <w:pPr>
        <w:jc w:val="right"/>
      </w:pPr>
      <w:r w:rsidRPr="00164206">
        <w:rPr>
          <w:rFonts w:ascii="宋体" w:eastAsia="宋体" w:hAnsi="宋体" w:cs="宋体" w:hint="eastAsia"/>
          <w:kern w:val="0"/>
          <w:sz w:val="24"/>
          <w:szCs w:val="24"/>
        </w:rPr>
        <w:t>中国资产评估协会</w:t>
      </w:r>
      <w:r w:rsidRPr="00164206">
        <w:rPr>
          <w:rFonts w:ascii="宋体" w:eastAsia="宋体" w:hAnsi="宋体" w:cs="宋体" w:hint="eastAsia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164206">
        <w:rPr>
          <w:rFonts w:ascii="宋体" w:eastAsia="宋体" w:hAnsi="宋体" w:cs="宋体" w:hint="eastAsia"/>
          <w:kern w:val="0"/>
          <w:sz w:val="24"/>
          <w:szCs w:val="24"/>
        </w:rPr>
        <w:t>2020年2月28日 </w:t>
      </w:r>
      <w:r w:rsidRPr="00164206">
        <w:rPr>
          <w:rFonts w:ascii="宋体" w:eastAsia="宋体" w:hAnsi="宋体" w:cs="宋体" w:hint="eastAsia"/>
          <w:kern w:val="0"/>
          <w:sz w:val="24"/>
          <w:szCs w:val="24"/>
        </w:rPr>
        <w:br/>
      </w:r>
    </w:p>
    <w:sectPr w:rsidR="0079720B" w:rsidRPr="00164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02"/>
    <w:rsid w:val="00164206"/>
    <w:rsid w:val="0079720B"/>
    <w:rsid w:val="00FF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6420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64206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1642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642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6420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64206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1642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64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胡鹏</dc:creator>
  <cp:keywords/>
  <dc:description/>
  <cp:lastModifiedBy>胡鹏</cp:lastModifiedBy>
  <cp:revision>3</cp:revision>
  <dcterms:created xsi:type="dcterms:W3CDTF">2020-03-23T01:54:00Z</dcterms:created>
  <dcterms:modified xsi:type="dcterms:W3CDTF">2020-03-23T01:57:00Z</dcterms:modified>
</cp:coreProperties>
</file>